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635" w14:textId="77777777" w:rsidR="00A7277D" w:rsidRDefault="00A7277D">
      <w:r>
        <w:t xml:space="preserve">Tisková zpráva </w:t>
      </w:r>
    </w:p>
    <w:p w14:paraId="59679B01" w14:textId="34E8DFF9" w:rsidR="00A7277D" w:rsidRDefault="00A7277D" w:rsidP="009A3843">
      <w:pPr>
        <w:pStyle w:val="Nadpis2"/>
        <w:rPr>
          <w:b/>
          <w:bCs/>
        </w:rPr>
      </w:pPr>
      <w:r w:rsidRPr="009A3843">
        <w:rPr>
          <w:b/>
          <w:bCs/>
        </w:rPr>
        <w:t>Sal</w:t>
      </w:r>
      <w:r w:rsidR="008F3943">
        <w:rPr>
          <w:b/>
          <w:bCs/>
        </w:rPr>
        <w:t>o</w:t>
      </w:r>
      <w:r w:rsidRPr="009A3843">
        <w:rPr>
          <w:b/>
          <w:bCs/>
        </w:rPr>
        <w:t xml:space="preserve">n vín představí </w:t>
      </w:r>
      <w:r w:rsidR="00B35A23" w:rsidRPr="009A3843">
        <w:rPr>
          <w:b/>
          <w:bCs/>
        </w:rPr>
        <w:t>letošní zlatou</w:t>
      </w:r>
      <w:r w:rsidRPr="009A3843">
        <w:rPr>
          <w:b/>
          <w:bCs/>
        </w:rPr>
        <w:t xml:space="preserve"> kolekci na degustaci Víno z blízka v</w:t>
      </w:r>
      <w:r w:rsidR="00A63A3B">
        <w:rPr>
          <w:b/>
          <w:bCs/>
        </w:rPr>
        <w:t> </w:t>
      </w:r>
      <w:r w:rsidRPr="009A3843">
        <w:rPr>
          <w:b/>
          <w:bCs/>
        </w:rPr>
        <w:t>Brně</w:t>
      </w:r>
    </w:p>
    <w:p w14:paraId="76B267B3" w14:textId="77777777" w:rsidR="00A63A3B" w:rsidRPr="00A63A3B" w:rsidRDefault="00A63A3B" w:rsidP="00A63A3B"/>
    <w:p w14:paraId="35414546" w14:textId="77777777" w:rsidR="00B35A23" w:rsidRPr="009A3843" w:rsidRDefault="00B35A23" w:rsidP="00A7277D">
      <w:pPr>
        <w:rPr>
          <w:b/>
          <w:bCs/>
          <w:i/>
          <w:iCs/>
        </w:rPr>
      </w:pPr>
      <w:r w:rsidRPr="009A3843">
        <w:rPr>
          <w:b/>
          <w:bCs/>
          <w:i/>
          <w:iCs/>
        </w:rPr>
        <w:t xml:space="preserve">11. července 2024 od 17:30 do 21:30 bude Salon vín hostem degustačního večera v brněnské Otevřené zahradě, na adrese Údolní 33. </w:t>
      </w:r>
      <w:r w:rsidR="00751F10" w:rsidRPr="009A3843">
        <w:rPr>
          <w:b/>
          <w:bCs/>
          <w:i/>
          <w:iCs/>
        </w:rPr>
        <w:t xml:space="preserve">K degustaci </w:t>
      </w:r>
      <w:r w:rsidR="009A3843" w:rsidRPr="009A3843">
        <w:rPr>
          <w:b/>
          <w:bCs/>
          <w:i/>
          <w:iCs/>
        </w:rPr>
        <w:t>doveze</w:t>
      </w:r>
      <w:r w:rsidR="00751F10" w:rsidRPr="009A3843">
        <w:rPr>
          <w:b/>
          <w:bCs/>
          <w:i/>
          <w:iCs/>
        </w:rPr>
        <w:t xml:space="preserve"> </w:t>
      </w:r>
      <w:r w:rsidR="009A3843" w:rsidRPr="009A3843">
        <w:rPr>
          <w:b/>
          <w:bCs/>
          <w:i/>
          <w:iCs/>
        </w:rPr>
        <w:t xml:space="preserve">Salón </w:t>
      </w:r>
      <w:r w:rsidR="00751F10" w:rsidRPr="009A3843">
        <w:rPr>
          <w:b/>
          <w:bCs/>
          <w:i/>
          <w:iCs/>
        </w:rPr>
        <w:t>všech 100 nejl</w:t>
      </w:r>
      <w:r w:rsidR="009A3843" w:rsidRPr="009A3843">
        <w:rPr>
          <w:b/>
          <w:bCs/>
          <w:i/>
          <w:iCs/>
        </w:rPr>
        <w:t xml:space="preserve">épe hodnocených </w:t>
      </w:r>
      <w:r w:rsidR="00751F10" w:rsidRPr="009A3843">
        <w:rPr>
          <w:b/>
          <w:bCs/>
          <w:i/>
          <w:iCs/>
        </w:rPr>
        <w:t>vín oceněných zlatou medailí v roce</w:t>
      </w:r>
      <w:r w:rsidR="009A3843" w:rsidRPr="009A3843">
        <w:rPr>
          <w:b/>
          <w:bCs/>
          <w:i/>
          <w:iCs/>
        </w:rPr>
        <w:t xml:space="preserve"> 2024. Vstupenky jsou v předprodeji na webu pořadatele. </w:t>
      </w:r>
    </w:p>
    <w:p w14:paraId="240B6307" w14:textId="77777777" w:rsidR="00A7277D" w:rsidRDefault="00A7277D" w:rsidP="00A7277D">
      <w:r>
        <w:t xml:space="preserve">Ve čtvrtek 11. července se v Otevřené zahradě pod Špilberkem uskuteční jedinečná výjezdní </w:t>
      </w:r>
      <w:r w:rsidR="00B35A23">
        <w:t xml:space="preserve">degustace Salonu vín. Festival Víno z blízka tím oslaví svůj 100. degustační večer a Salon vín si odbyde první kompletní degustaci mimo svých domovských sklepů pod Valtickým zámkem. Otevřená zahrada je rekreační a edukační prostor na svazích Špilberku, přístupný z Údolní ulice. Organizace Partnerství, o.p.s. zde již 11 sezón pořádá </w:t>
      </w:r>
      <w:r w:rsidR="00751F10">
        <w:t>degustační večery pod názvem Víno z blízka, na kterých předst</w:t>
      </w:r>
      <w:r w:rsidR="009A3843">
        <w:t>avuje vinařské spolky i významná</w:t>
      </w:r>
      <w:r w:rsidR="00751F10">
        <w:t xml:space="preserve"> vinařství z Čech, Moravy a příhraničních vinařských regionů. </w:t>
      </w:r>
    </w:p>
    <w:p w14:paraId="63E2B9CA" w14:textId="148A4646" w:rsidR="00205623" w:rsidRDefault="00AF6C5A" w:rsidP="00A7277D">
      <w:r w:rsidRPr="00E963E9">
        <w:rPr>
          <w:i/>
          <w:iCs/>
        </w:rPr>
        <w:t>„Jak lépe a úžasněji oslavit 100</w:t>
      </w:r>
      <w:r w:rsidR="00A63A3B">
        <w:rPr>
          <w:i/>
          <w:iCs/>
        </w:rPr>
        <w:t>.</w:t>
      </w:r>
      <w:r w:rsidRPr="00E963E9">
        <w:rPr>
          <w:i/>
          <w:iCs/>
        </w:rPr>
        <w:t xml:space="preserve"> degustační večer festivalu Víno z </w:t>
      </w:r>
      <w:r w:rsidR="008F3943" w:rsidRPr="00E963E9">
        <w:rPr>
          <w:i/>
          <w:iCs/>
        </w:rPr>
        <w:t>blízka</w:t>
      </w:r>
      <w:r w:rsidRPr="00E963E9">
        <w:rPr>
          <w:i/>
          <w:iCs/>
        </w:rPr>
        <w:t xml:space="preserve"> než degustací zlaté kolekce, čili stovky nejlépe hodnocených vín </w:t>
      </w:r>
      <w:r w:rsidR="00E963E9" w:rsidRPr="00E963E9">
        <w:rPr>
          <w:i/>
          <w:iCs/>
        </w:rPr>
        <w:t>ze Salonu vín 2024</w:t>
      </w:r>
      <w:r w:rsidR="008F3943">
        <w:rPr>
          <w:i/>
          <w:iCs/>
        </w:rPr>
        <w:t>,</w:t>
      </w:r>
      <w:r w:rsidR="00E963E9" w:rsidRPr="00E963E9">
        <w:rPr>
          <w:i/>
          <w:iCs/>
        </w:rPr>
        <w:t>“</w:t>
      </w:r>
      <w:r w:rsidR="00E963E9">
        <w:t xml:space="preserve"> těší se na večer se Salonem </w:t>
      </w:r>
      <w:r w:rsidR="00205623">
        <w:t xml:space="preserve">autor celého nápadu, Juraj Flamik. Vypočítává, že za tu dobu se </w:t>
      </w:r>
      <w:r w:rsidR="00E963E9">
        <w:t>v </w:t>
      </w:r>
      <w:r w:rsidR="00205623">
        <w:t>Brně představilo</w:t>
      </w:r>
      <w:r w:rsidR="00E963E9">
        <w:t xml:space="preserve"> asi 530 vinařů z Moravy a Čech</w:t>
      </w:r>
      <w:r w:rsidR="00E963E9" w:rsidRPr="00205623">
        <w:rPr>
          <w:i/>
          <w:iCs/>
        </w:rPr>
        <w:t xml:space="preserve">. </w:t>
      </w:r>
      <w:r w:rsidR="00205623" w:rsidRPr="00205623">
        <w:rPr>
          <w:i/>
          <w:iCs/>
        </w:rPr>
        <w:t>„Byli m</w:t>
      </w:r>
      <w:r w:rsidR="00E963E9" w:rsidRPr="00205623">
        <w:rPr>
          <w:i/>
          <w:iCs/>
        </w:rPr>
        <w:t xml:space="preserve">ezi nimi všechna velká a známa </w:t>
      </w:r>
      <w:r w:rsidR="00205623" w:rsidRPr="00205623">
        <w:rPr>
          <w:i/>
          <w:iCs/>
        </w:rPr>
        <w:t xml:space="preserve">vinařství i úplně malí a neznámi </w:t>
      </w:r>
      <w:r w:rsidR="00E963E9" w:rsidRPr="00205623">
        <w:rPr>
          <w:i/>
          <w:iCs/>
        </w:rPr>
        <w:t>vinař</w:t>
      </w:r>
      <w:r w:rsidR="00205623" w:rsidRPr="00205623">
        <w:rPr>
          <w:i/>
          <w:iCs/>
        </w:rPr>
        <w:t xml:space="preserve">i z mnoha </w:t>
      </w:r>
      <w:r w:rsidR="00205623">
        <w:rPr>
          <w:i/>
          <w:iCs/>
        </w:rPr>
        <w:t>méně známých</w:t>
      </w:r>
      <w:r w:rsidR="00205623" w:rsidRPr="00205623">
        <w:rPr>
          <w:i/>
          <w:iCs/>
        </w:rPr>
        <w:t xml:space="preserve"> vinařských obcí</w:t>
      </w:r>
      <w:r w:rsidR="008F3943">
        <w:rPr>
          <w:i/>
          <w:iCs/>
        </w:rPr>
        <w:t>,</w:t>
      </w:r>
      <w:r w:rsidR="00205623" w:rsidRPr="00205623">
        <w:rPr>
          <w:i/>
          <w:iCs/>
        </w:rPr>
        <w:t>“</w:t>
      </w:r>
      <w:r w:rsidR="00205623">
        <w:t xml:space="preserve"> dodává.</w:t>
      </w:r>
      <w:r w:rsidR="00E963E9">
        <w:t xml:space="preserve"> </w:t>
      </w:r>
    </w:p>
    <w:p w14:paraId="0BFE67B5" w14:textId="4D27E822" w:rsidR="00AF6C5A" w:rsidRDefault="00205623" w:rsidP="00A7277D">
      <w:r w:rsidRPr="003A0BD7">
        <w:rPr>
          <w:i/>
          <w:iCs/>
        </w:rPr>
        <w:t>„</w:t>
      </w:r>
      <w:r w:rsidR="003A0BD7" w:rsidRPr="003A0BD7">
        <w:rPr>
          <w:i/>
          <w:iCs/>
        </w:rPr>
        <w:t>V Otevřené zahradě bude 10 degustačních stanovišť po deseti vínech, n</w:t>
      </w:r>
      <w:r w:rsidRPr="003A0BD7">
        <w:rPr>
          <w:i/>
          <w:iCs/>
        </w:rPr>
        <w:t>ávštěvníci dostanou označenou sklenič</w:t>
      </w:r>
      <w:r w:rsidR="003A0BD7" w:rsidRPr="003A0BD7">
        <w:rPr>
          <w:i/>
          <w:iCs/>
        </w:rPr>
        <w:t xml:space="preserve">ku pro </w:t>
      </w:r>
      <w:r w:rsidR="00A63A3B">
        <w:rPr>
          <w:i/>
          <w:iCs/>
        </w:rPr>
        <w:t>volnou</w:t>
      </w:r>
      <w:r w:rsidR="003A0BD7" w:rsidRPr="003A0BD7">
        <w:rPr>
          <w:i/>
          <w:iCs/>
        </w:rPr>
        <w:t xml:space="preserve"> degustaci, která se tak současně stane dlouhou procházkou kvetoucí zahradou</w:t>
      </w:r>
      <w:r w:rsidR="008F3943">
        <w:rPr>
          <w:i/>
          <w:iCs/>
        </w:rPr>
        <w:t>,</w:t>
      </w:r>
      <w:r w:rsidR="003A0BD7" w:rsidRPr="003A0BD7">
        <w:rPr>
          <w:i/>
          <w:iCs/>
        </w:rPr>
        <w:t>“</w:t>
      </w:r>
      <w:r w:rsidR="003A0BD7">
        <w:t xml:space="preserve"> vysvětluje ředitelka Vína z blízka Pavla Babicová. Akce má za léta své existence stovky stálých příznivců, přesto, jak dodává Babicová, vždy se najdou i lidé</w:t>
      </w:r>
      <w:r w:rsidR="00A63A3B">
        <w:t>,</w:t>
      </w:r>
      <w:r w:rsidR="003A0BD7">
        <w:t xml:space="preserve"> kteří jsou zde poprvé a ti pak ze spojení vín a zahrady v centru Brna nevychází z úžasu. </w:t>
      </w:r>
      <w:r w:rsidR="00FA2A52">
        <w:t>Podrobný popis vín bude v brožovaném katalogu a každé degustované víno bude přímo na akci i k prodeji. Celkem přiveze Salon vín do Brna asi 200 kartonů vín.</w:t>
      </w:r>
    </w:p>
    <w:p w14:paraId="39DD3EC1" w14:textId="77777777" w:rsidR="00A7277D" w:rsidRDefault="003A0BD7" w:rsidP="00A63A3B">
      <w:r>
        <w:t>Otevřená zahrada patří</w:t>
      </w:r>
      <w:r w:rsidR="00FA2A52">
        <w:t>cí</w:t>
      </w:r>
      <w:r>
        <w:t xml:space="preserve"> Nadaci Part</w:t>
      </w:r>
      <w:r w:rsidR="00FA2A52">
        <w:t>n</w:t>
      </w:r>
      <w:r>
        <w:t xml:space="preserve">erství </w:t>
      </w:r>
      <w:r w:rsidR="00A63A3B">
        <w:t>prvotně vnikla jako edukační centrum pro děti a veřejnost. Dnes svými zelenými plochami a střechami slouží i jako městská klima-adaptační zóna. Degustace v ní začali v roce 2013 a na festival Víno z blízka se změnili i díky stálé spolupráci s Vinařským fondem a Národním vinařským cent</w:t>
      </w:r>
      <w:r w:rsidR="00FA2A52">
        <w:t>rem, které organizačně zaštiťují</w:t>
      </w:r>
      <w:r w:rsidR="00A63A3B">
        <w:t xml:space="preserve"> i Salón vín České republiky.</w:t>
      </w:r>
      <w:r w:rsidR="00FA2A52">
        <w:t xml:space="preserve"> </w:t>
      </w:r>
    </w:p>
    <w:p w14:paraId="77BD4E32" w14:textId="77777777" w:rsidR="00C654C4" w:rsidRPr="00C654C4" w:rsidRDefault="00C654C4" w:rsidP="00A63A3B">
      <w:r w:rsidRPr="00C654C4">
        <w:t xml:space="preserve">Salon vín ČR je nejvyšší národní soutěž domácích vín a je trojkolová. První kolo obsahuje celkem 5 nominačních soutěží v jednotlivých vinařských podoblastech. Z nich postupují vína do prvního kola celostátního hodnocení a dále pak 400 vín do druhého – finálního kola, ze kterého vzejdou: šampion, vítězové kategorií, nejlepší kolekce a 100 nejlepších vín Salonu vín ČR. </w:t>
      </w:r>
    </w:p>
    <w:p w14:paraId="346DDD6F" w14:textId="77777777" w:rsidR="00A63A3B" w:rsidRDefault="00A63A3B" w:rsidP="00A63A3B">
      <w:r>
        <w:t>Kontakty</w:t>
      </w:r>
    </w:p>
    <w:p w14:paraId="75D4BC2B" w14:textId="77777777" w:rsidR="00C654C4" w:rsidRDefault="00C654C4" w:rsidP="00A63A3B">
      <w:r>
        <w:t>OPS</w:t>
      </w:r>
    </w:p>
    <w:p w14:paraId="7D43BD72" w14:textId="77777777" w:rsidR="00C654C4" w:rsidRDefault="00C654C4" w:rsidP="00A63A3B">
      <w:r>
        <w:t>SV</w:t>
      </w:r>
    </w:p>
    <w:p w14:paraId="2AC7BA1F" w14:textId="77777777" w:rsidR="00A63A3B" w:rsidRDefault="00A63A3B" w:rsidP="00A63A3B">
      <w:r>
        <w:t>Atd</w:t>
      </w:r>
    </w:p>
    <w:p w14:paraId="4B3C0CE8" w14:textId="77777777" w:rsidR="00A7277D" w:rsidRDefault="00A7277D" w:rsidP="00A7277D">
      <w:r>
        <w:t xml:space="preserve">Partnerství o.p.s.   </w:t>
      </w:r>
    </w:p>
    <w:p w14:paraId="59C7EB5C" w14:textId="77777777" w:rsidR="00A7277D" w:rsidRDefault="00C654C4">
      <w:r>
        <w:t>20.6.2024 v Brně</w:t>
      </w:r>
    </w:p>
    <w:sectPr w:rsidR="00A7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7D"/>
    <w:rsid w:val="00205623"/>
    <w:rsid w:val="003A0BD7"/>
    <w:rsid w:val="00751F10"/>
    <w:rsid w:val="008F3943"/>
    <w:rsid w:val="008F4ACA"/>
    <w:rsid w:val="009A3843"/>
    <w:rsid w:val="00A63A3B"/>
    <w:rsid w:val="00A7277D"/>
    <w:rsid w:val="00AF6C5A"/>
    <w:rsid w:val="00B35A23"/>
    <w:rsid w:val="00C654C4"/>
    <w:rsid w:val="00E963E9"/>
    <w:rsid w:val="00EA36E4"/>
    <w:rsid w:val="00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9E42"/>
  <w15:chartTrackingRefBased/>
  <w15:docId w15:val="{A7028AC4-0041-4914-8797-38B199D7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38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Patrik Kubát</cp:lastModifiedBy>
  <cp:revision>3</cp:revision>
  <dcterms:created xsi:type="dcterms:W3CDTF">2024-06-19T15:33:00Z</dcterms:created>
  <dcterms:modified xsi:type="dcterms:W3CDTF">2024-07-02T14:40:00Z</dcterms:modified>
</cp:coreProperties>
</file>